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3698CD44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8008E0">
              <w:rPr>
                <w:rFonts w:cstheme="minorHAnsi"/>
                <w:sz w:val="20"/>
                <w:szCs w:val="20"/>
                <w:lang w:val="en-US" w:bidi="fa-IR"/>
              </w:rPr>
              <w:t>7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1A72EB">
              <w:rPr>
                <w:rFonts w:cstheme="minorHAnsi"/>
                <w:sz w:val="20"/>
                <w:szCs w:val="20"/>
                <w:lang w:val="en-US" w:bidi="fa-IR"/>
              </w:rPr>
              <w:t>15062017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1A72EB" w:rsidRPr="001A72EB">
              <w:rPr>
                <w:rFonts w:cstheme="minorHAnsi"/>
                <w:sz w:val="20"/>
                <w:szCs w:val="20"/>
                <w:lang w:val="en-US" w:bidi="fa-IR"/>
              </w:rPr>
              <w:t>Al-Zahra Mosque in Barchi, West Kabul</w:t>
            </w:r>
            <w:r w:rsidR="001A72E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6923" w14:textId="77777777" w:rsidR="000C2849" w:rsidRDefault="000C2849" w:rsidP="00401638">
      <w:r>
        <w:separator/>
      </w:r>
    </w:p>
  </w:endnote>
  <w:endnote w:type="continuationSeparator" w:id="0">
    <w:p w14:paraId="624EB20D" w14:textId="77777777" w:rsidR="000C2849" w:rsidRDefault="000C2849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B2EF" w14:textId="77777777" w:rsidR="000C2849" w:rsidRDefault="000C2849" w:rsidP="00401638">
      <w:r>
        <w:separator/>
      </w:r>
    </w:p>
  </w:footnote>
  <w:footnote w:type="continuationSeparator" w:id="0">
    <w:p w14:paraId="580D9449" w14:textId="77777777" w:rsidR="000C2849" w:rsidRDefault="000C2849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C2849"/>
    <w:rsid w:val="00171962"/>
    <w:rsid w:val="00194C1D"/>
    <w:rsid w:val="001A72EB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81610"/>
    <w:rsid w:val="006339E2"/>
    <w:rsid w:val="00686CD1"/>
    <w:rsid w:val="00690DD3"/>
    <w:rsid w:val="006929A3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2023-09-02T14:54:00Z</dcterms:created>
  <dcterms:modified xsi:type="dcterms:W3CDTF">2023-09-02T14:54:00Z</dcterms:modified>
</cp:coreProperties>
</file>